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52" w:rsidRPr="00340C52" w:rsidRDefault="00340C52" w:rsidP="00340C52">
      <w:pPr>
        <w:spacing w:line="360" w:lineRule="atLeast"/>
        <w:ind w:firstLine="426"/>
        <w:jc w:val="center"/>
        <w:rPr>
          <w:rFonts w:ascii="Georgia" w:eastAsia="Times New Roman" w:hAnsi="Georgia" w:cs="Times New Roman"/>
          <w:b/>
          <w:bCs/>
          <w:color w:val="000000"/>
          <w:sz w:val="33"/>
          <w:szCs w:val="33"/>
        </w:rPr>
      </w:pPr>
      <w:bookmarkStart w:id="0" w:name="_GoBack"/>
      <w:r w:rsidRPr="00340C52">
        <w:rPr>
          <w:rFonts w:ascii="Georgia" w:eastAsia="Times New Roman" w:hAnsi="Georgia" w:cs="Times New Roman"/>
          <w:b/>
          <w:bCs/>
          <w:color w:val="000000"/>
          <w:sz w:val="33"/>
          <w:szCs w:val="33"/>
        </w:rPr>
        <w:t>Симптомы употребления подростками наркотических веществ</w:t>
      </w:r>
    </w:p>
    <w:bookmarkEnd w:id="0"/>
    <w:p w:rsidR="00340C52" w:rsidRPr="00340C52" w:rsidRDefault="00340C52" w:rsidP="00340C52">
      <w:pPr>
        <w:spacing w:before="100" w:beforeAutospacing="1" w:after="100" w:afterAutospacing="1" w:line="270" w:lineRule="atLeast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Определить, употребляет ваш ребенок </w:t>
      </w:r>
      <w:proofErr w:type="spellStart"/>
      <w:r w:rsidRPr="00340C52">
        <w:rPr>
          <w:rFonts w:ascii="Arial" w:eastAsia="Times New Roman" w:hAnsi="Arial" w:cs="Arial"/>
          <w:color w:val="000000"/>
          <w:sz w:val="24"/>
          <w:szCs w:val="24"/>
        </w:rPr>
        <w:t>психоактивные</w:t>
      </w:r>
      <w:proofErr w:type="spellEnd"/>
      <w:r w:rsidRPr="00340C52">
        <w:rPr>
          <w:rFonts w:ascii="Arial" w:eastAsia="Times New Roman" w:hAnsi="Arial" w:cs="Arial"/>
          <w:color w:val="000000"/>
          <w:sz w:val="24"/>
          <w:szCs w:val="24"/>
        </w:rPr>
        <w:t xml:space="preserve"> вещества ПАВ (алкоголь, токсические вещества, наркотики) или нет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Pr="00340C52">
        <w:rPr>
          <w:rFonts w:ascii="Arial" w:eastAsia="Times New Roman" w:hAnsi="Arial" w:cs="Arial"/>
          <w:color w:val="000000"/>
          <w:sz w:val="24"/>
          <w:szCs w:val="24"/>
        </w:rPr>
        <w:t xml:space="preserve"> сложно, особенно если ребенок сделал это в первый раз или употребляет периодически. И все же стоит насторожиться, если проявляются несколько из следующих перечисленных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признаков </w:t>
      </w:r>
      <w:r w:rsidRPr="00340C52">
        <w:rPr>
          <w:rFonts w:ascii="Arial" w:eastAsia="Times New Roman" w:hAnsi="Arial" w:cs="Arial"/>
          <w:color w:val="000000"/>
          <w:sz w:val="24"/>
          <w:szCs w:val="24"/>
        </w:rPr>
        <w:t>(пять и более из разных групп):</w:t>
      </w:r>
    </w:p>
    <w:p w:rsidR="00340C52" w:rsidRPr="00340C52" w:rsidRDefault="00340C52" w:rsidP="00340C52">
      <w:pPr>
        <w:spacing w:before="100" w:beforeAutospacing="1" w:after="100" w:afterAutospacing="1" w:line="270" w:lineRule="atLeast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1. физиологические признаки: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бледность или покраснение кожи;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расширенные или суженные зрачки, покрасневшие или мутные глаза;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несвязная, замедленная или ускоренная речь;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потеря аппетита, похудение или чрезмерное употребление пищи;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хронический кашель;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плохая координация движений (пошатывание или спотыкание);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резкие скачки артериального давления;</w:t>
      </w:r>
    </w:p>
    <w:p w:rsidR="00340C52" w:rsidRPr="00340C52" w:rsidRDefault="00340C52" w:rsidP="00340C52">
      <w:pPr>
        <w:numPr>
          <w:ilvl w:val="0"/>
          <w:numId w:val="4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расстройство желудочно-кишечного тракта;</w:t>
      </w:r>
    </w:p>
    <w:p w:rsidR="00340C52" w:rsidRPr="00340C52" w:rsidRDefault="00340C52" w:rsidP="00340C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40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2. Поведенческие признаки: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беспричинное возбуждение, вялость;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нарастающее безразличие ко всему, ухудшение памяти и внимания;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уходы из дома, прогулы в школе по непонятным причинам;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трудности в сосредоточении на чем-то конкретном;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бессонница или сонливость;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болезненная реакция на критику, частая и резкая смена настроения;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избегание общения с людьми, с которыми раньше были близки;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снижение успеваемости в школе;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постоянные просьбы дать денег;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пропажа из дома ценностей;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частые телефонные звонки, использование жаргона, секретные разговоры;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самоизоляция, уход от участия в делах, которые раньше были интересны;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частое вранье, изворотливость, лживость;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уход от ответов на прямые вопросы, склонность сочинять небылицы;</w:t>
      </w:r>
    </w:p>
    <w:p w:rsidR="00340C52" w:rsidRPr="00340C52" w:rsidRDefault="00340C52" w:rsidP="00340C52">
      <w:pPr>
        <w:numPr>
          <w:ilvl w:val="0"/>
          <w:numId w:val="5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неопрятность внешнего вида;</w:t>
      </w:r>
    </w:p>
    <w:p w:rsidR="00340C52" w:rsidRPr="00340C52" w:rsidRDefault="00340C52" w:rsidP="00340C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40C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3. Очевидные признаки:</w:t>
      </w:r>
    </w:p>
    <w:p w:rsidR="00340C52" w:rsidRPr="00340C52" w:rsidRDefault="00340C52" w:rsidP="00340C52">
      <w:pPr>
        <w:numPr>
          <w:ilvl w:val="0"/>
          <w:numId w:val="6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следы от уколов (особенно на венах), порезы, синяки;</w:t>
      </w:r>
    </w:p>
    <w:p w:rsidR="00340C52" w:rsidRPr="00340C52" w:rsidRDefault="00340C52" w:rsidP="00340C52">
      <w:pPr>
        <w:numPr>
          <w:ilvl w:val="0"/>
          <w:numId w:val="6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бумажки и денежные купюры, свернутые в трубочки;</w:t>
      </w:r>
    </w:p>
    <w:p w:rsidR="00340C52" w:rsidRPr="00340C52" w:rsidRDefault="00340C52" w:rsidP="00340C52">
      <w:pPr>
        <w:numPr>
          <w:ilvl w:val="0"/>
          <w:numId w:val="6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закопченные ложки, фольга;</w:t>
      </w:r>
    </w:p>
    <w:p w:rsidR="00340C52" w:rsidRPr="00340C52" w:rsidRDefault="00340C52" w:rsidP="00340C52">
      <w:pPr>
        <w:numPr>
          <w:ilvl w:val="0"/>
          <w:numId w:val="6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капсулы, пузырьки, жестяные банки;</w:t>
      </w:r>
    </w:p>
    <w:p w:rsidR="00340C52" w:rsidRPr="00340C52" w:rsidRDefault="00340C52" w:rsidP="00340C52">
      <w:pPr>
        <w:numPr>
          <w:ilvl w:val="0"/>
          <w:numId w:val="6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пачки лекарств снотворного или успокоительного действия;</w:t>
      </w:r>
    </w:p>
    <w:p w:rsidR="00340C52" w:rsidRPr="00340C52" w:rsidRDefault="00340C52" w:rsidP="00340C52">
      <w:pPr>
        <w:numPr>
          <w:ilvl w:val="0"/>
          <w:numId w:val="6"/>
        </w:numPr>
        <w:spacing w:before="90" w:after="90" w:line="270" w:lineRule="atLeast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папиросы в пачках из-под сигарет.</w:t>
      </w:r>
    </w:p>
    <w:p w:rsidR="00340C52" w:rsidRPr="00340C52" w:rsidRDefault="00340C52" w:rsidP="00340C52">
      <w:pPr>
        <w:spacing w:before="100" w:beforeAutospacing="1" w:after="100" w:afterAutospacing="1" w:line="270" w:lineRule="atLeast"/>
        <w:ind w:firstLine="426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340C52">
        <w:rPr>
          <w:rFonts w:ascii="Arial" w:eastAsia="Times New Roman" w:hAnsi="Arial" w:cs="Arial"/>
          <w:color w:val="FF0000"/>
          <w:sz w:val="24"/>
          <w:szCs w:val="24"/>
        </w:rPr>
        <w:lastRenderedPageBreak/>
        <w:t>Важно сделать правильные выводы и учитывать, что некоторые признаки могут появляться совершенно по другой причине (например, переходный возраст).</w:t>
      </w:r>
    </w:p>
    <w:p w:rsidR="00340C52" w:rsidRPr="00340C52" w:rsidRDefault="00340C52" w:rsidP="00340C52">
      <w:pPr>
        <w:spacing w:before="100" w:beforeAutospacing="1" w:after="100" w:afterAutospacing="1" w:line="270" w:lineRule="atLeast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ВАШИ ДЕЙСТВИЯ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Прежде всего, не поддавайтесь панике, внимательно понаблюдайте за ребенком.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Соберите максимум информации для себя:</w:t>
      </w:r>
    </w:p>
    <w:p w:rsidR="00340C52" w:rsidRPr="00340C52" w:rsidRDefault="00340C52" w:rsidP="00340C52">
      <w:pPr>
        <w:numPr>
          <w:ilvl w:val="0"/>
          <w:numId w:val="7"/>
        </w:numPr>
        <w:spacing w:before="90" w:after="90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все о приеме ПАВ вашим ребенком:</w:t>
      </w:r>
    </w:p>
    <w:p w:rsidR="00340C52" w:rsidRPr="00340C52" w:rsidRDefault="00340C52" w:rsidP="00340C52">
      <w:pPr>
        <w:numPr>
          <w:ilvl w:val="0"/>
          <w:numId w:val="7"/>
        </w:numPr>
        <w:spacing w:before="90" w:after="90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все о том обществе или компании, где ребенок оказался втянутым в употребление ПАВ;</w:t>
      </w:r>
    </w:p>
    <w:p w:rsidR="00340C52" w:rsidRDefault="00340C52" w:rsidP="00340C52">
      <w:pPr>
        <w:numPr>
          <w:ilvl w:val="0"/>
          <w:numId w:val="7"/>
        </w:numPr>
        <w:spacing w:before="90" w:after="90"/>
        <w:ind w:left="0"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 xml:space="preserve">все о том, где можно получить совет,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консультацию, помощь, поддержку.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Если подозрения подтверждаются, не оттягивайте «момент истины». Горькая, правда, лучше сладкой лжи.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Ни в коем случае не ругайте, не угрожайте, не бейте.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Сообщите Вашему ребенку о своих подозрениях, при этом старайтесь его не обвинять, а уточнять.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Меньше говорите - больше делайте. Наберитесь терпения и спокойно объясните ему, что не одобряете его выбор, дайте ему полную информацию о том, что его ждет в будущем, если он откажется от лечения.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Ваша задача найти с Вашим ребенком общий язык, подход, быть ему опорой и поддержкой в трудной и, как правило, непонятной для него жизненной ситуации.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Не допускайте самолечения</w:t>
      </w:r>
    </w:p>
    <w:p w:rsidR="00340C52" w:rsidRPr="00340C52" w:rsidRDefault="00340C52" w:rsidP="00340C52">
      <w:pPr>
        <w:pStyle w:val="a5"/>
        <w:numPr>
          <w:ilvl w:val="0"/>
          <w:numId w:val="8"/>
        </w:numPr>
        <w:spacing w:before="100" w:beforeAutospacing="1" w:after="100" w:afterAutospacing="1"/>
        <w:ind w:left="0" w:firstLine="284"/>
        <w:rPr>
          <w:rFonts w:ascii="Arial" w:eastAsia="Times New Roman" w:hAnsi="Arial" w:cs="Arial"/>
          <w:color w:val="000000"/>
          <w:sz w:val="24"/>
          <w:szCs w:val="24"/>
        </w:rPr>
      </w:pPr>
      <w:r w:rsidRPr="00340C52">
        <w:rPr>
          <w:rFonts w:ascii="Arial" w:eastAsia="Times New Roman" w:hAnsi="Arial" w:cs="Arial"/>
          <w:color w:val="000000"/>
          <w:sz w:val="24"/>
          <w:szCs w:val="24"/>
        </w:rPr>
        <w:t>Не пытайтесь бороться в одиночку, не делайте из этой болезни семейной тайны, обратитесь за помощью к специалистам (врачу психиатру-наркологу, психологу).</w:t>
      </w:r>
    </w:p>
    <w:p w:rsidR="00340C52" w:rsidRPr="00340C52" w:rsidRDefault="00340C52" w:rsidP="00340C52">
      <w:pPr>
        <w:spacing w:after="0" w:line="270" w:lineRule="atLeast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0C52" w:rsidRPr="00340C52" w:rsidRDefault="00340C52" w:rsidP="00340C52">
      <w:pPr>
        <w:spacing w:before="100" w:beforeAutospacing="1" w:after="100" w:afterAutospacing="1" w:line="270" w:lineRule="atLeast"/>
        <w:ind w:firstLine="426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340C52">
        <w:rPr>
          <w:rFonts w:ascii="Arial" w:eastAsia="Times New Roman" w:hAnsi="Arial" w:cs="Arial"/>
          <w:b/>
          <w:bCs/>
          <w:color w:val="FF0000"/>
          <w:sz w:val="24"/>
          <w:szCs w:val="24"/>
        </w:rPr>
        <w:t>Здоровье детей – в ваших руках!</w:t>
      </w:r>
    </w:p>
    <w:p w:rsidR="00340C52" w:rsidRPr="00340C52" w:rsidRDefault="00340C52" w:rsidP="00340C52">
      <w:pPr>
        <w:tabs>
          <w:tab w:val="left" w:pos="1770"/>
        </w:tabs>
        <w:ind w:firstLine="426"/>
      </w:pPr>
    </w:p>
    <w:sectPr w:rsidR="00340C52" w:rsidRPr="00340C52" w:rsidSect="00340C5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207"/>
    <w:multiLevelType w:val="hybridMultilevel"/>
    <w:tmpl w:val="E0B4F82A"/>
    <w:lvl w:ilvl="0" w:tplc="0A0C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3D37F5"/>
    <w:multiLevelType w:val="multilevel"/>
    <w:tmpl w:val="EE9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00B3A"/>
    <w:multiLevelType w:val="hybridMultilevel"/>
    <w:tmpl w:val="B1D6E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653BCE"/>
    <w:multiLevelType w:val="multilevel"/>
    <w:tmpl w:val="144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E0937"/>
    <w:multiLevelType w:val="hybridMultilevel"/>
    <w:tmpl w:val="7D1635F6"/>
    <w:lvl w:ilvl="0" w:tplc="0A0C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348A"/>
    <w:multiLevelType w:val="multilevel"/>
    <w:tmpl w:val="BAD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C1B05"/>
    <w:multiLevelType w:val="hybridMultilevel"/>
    <w:tmpl w:val="8BBC1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5D050A"/>
    <w:multiLevelType w:val="multilevel"/>
    <w:tmpl w:val="0FA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0B5"/>
    <w:rsid w:val="00316C13"/>
    <w:rsid w:val="00340C52"/>
    <w:rsid w:val="003A7467"/>
    <w:rsid w:val="005640B5"/>
    <w:rsid w:val="005E200B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B099"/>
  <w15:docId w15:val="{79A5CD62-4546-4F40-AB3A-2FEF4C6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13"/>
  </w:style>
  <w:style w:type="paragraph" w:styleId="4">
    <w:name w:val="heading 4"/>
    <w:basedOn w:val="a"/>
    <w:link w:val="40"/>
    <w:uiPriority w:val="9"/>
    <w:qFormat/>
    <w:rsid w:val="00564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0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6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0B5"/>
    <w:rPr>
      <w:b/>
      <w:bCs/>
    </w:rPr>
  </w:style>
  <w:style w:type="paragraph" w:styleId="a5">
    <w:name w:val="List Paragraph"/>
    <w:basedOn w:val="a"/>
    <w:uiPriority w:val="34"/>
    <w:qFormat/>
    <w:rsid w:val="00F10344"/>
    <w:pPr>
      <w:ind w:left="720"/>
      <w:contextualSpacing/>
    </w:pPr>
  </w:style>
  <w:style w:type="character" w:customStyle="1" w:styleId="apple-converted-space">
    <w:name w:val="apple-converted-space"/>
    <w:basedOn w:val="a0"/>
    <w:rsid w:val="0034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№4"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Морохова</dc:creator>
  <cp:keywords/>
  <dc:description/>
  <cp:lastModifiedBy>Ершова Тамилла Сергеевна</cp:lastModifiedBy>
  <cp:revision>4</cp:revision>
  <dcterms:created xsi:type="dcterms:W3CDTF">2014-06-05T07:05:00Z</dcterms:created>
  <dcterms:modified xsi:type="dcterms:W3CDTF">2016-07-04T07:06:00Z</dcterms:modified>
</cp:coreProperties>
</file>